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メイリオ" w:hAnsi="メイリオ" w:eastAsia="メイリオ" w:cs="メイリオ"/>
          <w:sz w:val="24"/>
          <w:szCs w:val="24"/>
          <w:lang w:eastAsia="ja-JP"/>
        </w:rPr>
      </w:pPr>
    </w:p>
    <w:p>
      <w:pPr>
        <w:jc w:val="left"/>
        <w:rPr>
          <w:rFonts w:hint="eastAsia" w:ascii="メイリオ" w:hAnsi="メイリオ" w:eastAsia="メイリオ" w:cs="メイリオ"/>
          <w:sz w:val="24"/>
          <w:szCs w:val="24"/>
          <w:lang w:val="en-US" w:eastAsia="ja-JP"/>
        </w:rPr>
      </w:pPr>
      <w:bookmarkStart w:id="0" w:name="_GoBack"/>
      <w:bookmarkEnd w:id="0"/>
      <w:r>
        <w:rPr>
          <w:rFonts w:hint="eastAsia" w:ascii="メイリオ" w:hAnsi="メイリオ" w:eastAsia="メイリオ" w:cs="メイリオ"/>
          <w:sz w:val="24"/>
          <w:szCs w:val="24"/>
          <w:lang w:eastAsia="ja-JP"/>
        </w:rPr>
        <w:t>ワークショップセミナー沖縄</w:t>
      </w:r>
    </w:p>
    <w:p>
      <w:pPr>
        <w:jc w:val="left"/>
        <w:rPr>
          <w:rFonts w:hint="eastAsia" w:ascii="メイリオ" w:hAnsi="メイリオ" w:eastAsia="メイリオ" w:cs="メイリオ"/>
          <w:sz w:val="24"/>
          <w:szCs w:val="24"/>
          <w:lang w:val="en-US" w:eastAsia="ja-JP"/>
        </w:rPr>
      </w:pPr>
      <w:r>
        <w:rPr>
          <w:rFonts w:hint="eastAsia" w:ascii="メイリオ" w:hAnsi="メイリオ" w:eastAsia="メイリオ" w:cs="メイリオ"/>
          <w:sz w:val="24"/>
          <w:szCs w:val="24"/>
          <w:lang w:val="en-US" w:eastAsia="ja-JP"/>
        </w:rPr>
        <w:t>ワークショップセミナー＆全体セミナーも開催します！</w:t>
      </w:r>
    </w:p>
    <w:p>
      <w:pPr>
        <w:jc w:val="left"/>
        <w:rPr>
          <w:rFonts w:hint="eastAsia" w:ascii="メイリオ" w:hAnsi="メイリオ" w:eastAsia="メイリオ" w:cs="メイリオ"/>
          <w:sz w:val="24"/>
          <w:szCs w:val="24"/>
          <w:lang w:val="en-US" w:eastAsia="ja-JP"/>
        </w:rPr>
      </w:pPr>
    </w:p>
    <w:p>
      <w:pPr>
        <w:jc w:val="center"/>
        <w:rPr>
          <w:rFonts w:hint="eastAsia" w:ascii="メイリオ" w:hAnsi="メイリオ" w:eastAsia="メイリオ" w:cs="メイリオ"/>
          <w:sz w:val="24"/>
          <w:szCs w:val="24"/>
          <w:lang w:val="en-US" w:eastAsia="ja-JP"/>
        </w:rPr>
      </w:pPr>
      <w:r>
        <w:rPr>
          <w:rFonts w:hint="eastAsia" w:ascii="メイリオ" w:hAnsi="メイリオ" w:eastAsia="メイリオ" w:cs="メイリオ"/>
          <w:sz w:val="24"/>
          <w:szCs w:val="24"/>
          <w:lang w:val="en-US" w:eastAsia="ja-JP"/>
        </w:rPr>
        <w:t>貴社の集客力を上げリピートして頂くシステムを作ります</w:t>
      </w:r>
    </w:p>
    <w:p>
      <w:pPr>
        <w:jc w:val="left"/>
        <w:rPr>
          <w:rFonts w:hint="eastAsia" w:ascii="メイリオ" w:hAnsi="メイリオ" w:eastAsia="メイリオ" w:cs="メイリオ"/>
          <w:sz w:val="24"/>
          <w:szCs w:val="24"/>
          <w:lang w:val="en-US" w:eastAsia="ja-JP"/>
        </w:rPr>
      </w:pPr>
    </w:p>
    <w:p>
      <w:pPr>
        <w:jc w:val="left"/>
        <w:rPr>
          <w:rFonts w:hint="eastAsia" w:ascii="メイリオ" w:hAnsi="メイリオ" w:eastAsia="メイリオ" w:cs="メイリオ"/>
          <w:color w:val="00B0F0"/>
          <w:sz w:val="24"/>
          <w:szCs w:val="24"/>
          <w:lang w:val="en-US" w:eastAsia="ja-JP"/>
        </w:rPr>
      </w:pPr>
      <w:r>
        <w:rPr>
          <w:rFonts w:hint="eastAsia" w:ascii="メイリオ" w:hAnsi="メイリオ" w:eastAsia="メイリオ" w:cs="メイリオ"/>
          <w:color w:val="00B0F0"/>
          <w:sz w:val="24"/>
          <w:szCs w:val="24"/>
          <w:lang w:val="en-US" w:eastAsia="ja-JP"/>
        </w:rPr>
        <w:t>ワークショップセミナーについて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textAlignment w:val="baseline"/>
        <w:rPr>
          <w:rFonts w:hint="eastAsia" w:ascii="メイリオ" w:hAnsi="メイリオ" w:eastAsia="メイリオ" w:cs="メイリオ"/>
          <w:i w:val="0"/>
          <w:caps w:val="0"/>
          <w:spacing w:val="0"/>
          <w:sz w:val="24"/>
          <w:szCs w:val="24"/>
        </w:rPr>
      </w:pPr>
      <w:r>
        <w:rPr>
          <w:rFonts w:hint="eastAsia" w:ascii="メイリオ" w:hAnsi="メイリオ" w:eastAsia="メイリオ" w:cs="メイリオ"/>
          <w:i w:val="0"/>
          <w:caps w:val="0"/>
          <w:spacing w:val="0"/>
          <w:sz w:val="24"/>
          <w:szCs w:val="24"/>
          <w:bdr w:val="none" w:color="auto" w:sz="0" w:space="0"/>
          <w:vertAlign w:val="baseline"/>
        </w:rPr>
        <w:t>・売り上げをあげる仕組み作りとその構築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textAlignment w:val="baseline"/>
        <w:rPr>
          <w:rFonts w:hint="eastAsia" w:ascii="メイリオ" w:hAnsi="メイリオ" w:eastAsia="メイリオ" w:cs="メイリオ"/>
          <w:i w:val="0"/>
          <w:caps w:val="0"/>
          <w:spacing w:val="0"/>
          <w:sz w:val="24"/>
          <w:szCs w:val="24"/>
        </w:rPr>
      </w:pPr>
      <w:r>
        <w:rPr>
          <w:rFonts w:hint="eastAsia" w:ascii="メイリオ" w:hAnsi="メイリオ" w:eastAsia="メイリオ" w:cs="メイリオ"/>
          <w:i w:val="0"/>
          <w:caps w:val="0"/>
          <w:spacing w:val="0"/>
          <w:sz w:val="24"/>
          <w:szCs w:val="24"/>
          <w:bdr w:val="none" w:color="auto" w:sz="0" w:space="0"/>
          <w:vertAlign w:val="baseline"/>
        </w:rPr>
        <w:t>・売り上げを継続していく仕組み作りとその構築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textAlignment w:val="baseline"/>
        <w:rPr>
          <w:rFonts w:hint="eastAsia" w:ascii="メイリオ" w:hAnsi="メイリオ" w:eastAsia="メイリオ" w:cs="メイリオ"/>
          <w:i w:val="0"/>
          <w:caps w:val="0"/>
          <w:spacing w:val="0"/>
          <w:sz w:val="24"/>
          <w:szCs w:val="24"/>
        </w:rPr>
      </w:pPr>
      <w:r>
        <w:rPr>
          <w:rFonts w:hint="eastAsia" w:ascii="メイリオ" w:hAnsi="メイリオ" w:eastAsia="メイリオ" w:cs="メイリオ"/>
          <w:i w:val="0"/>
          <w:caps w:val="0"/>
          <w:spacing w:val="0"/>
          <w:sz w:val="24"/>
          <w:szCs w:val="24"/>
          <w:bdr w:val="none" w:color="auto" w:sz="0" w:space="0"/>
          <w:vertAlign w:val="baseline"/>
        </w:rPr>
        <w:t>・経営の指針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textAlignment w:val="baseline"/>
        <w:rPr>
          <w:rFonts w:hint="eastAsia" w:ascii="メイリオ" w:hAnsi="メイリオ" w:eastAsia="メイリオ" w:cs="メイリオ"/>
          <w:i w:val="0"/>
          <w:caps w:val="0"/>
          <w:spacing w:val="0"/>
          <w:sz w:val="24"/>
          <w:szCs w:val="24"/>
        </w:rPr>
      </w:pPr>
      <w:r>
        <w:rPr>
          <w:rFonts w:hint="eastAsia" w:ascii="メイリオ" w:hAnsi="メイリオ" w:eastAsia="メイリオ" w:cs="メイリオ"/>
          <w:i w:val="0"/>
          <w:caps w:val="0"/>
          <w:spacing w:val="0"/>
          <w:sz w:val="24"/>
          <w:szCs w:val="24"/>
          <w:bdr w:val="none" w:color="auto" w:sz="0" w:space="0"/>
          <w:vertAlign w:val="baseline"/>
        </w:rPr>
        <w:t>・外国人観光客を集客する仕組み作りとその構築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textAlignment w:val="baseline"/>
        <w:rPr>
          <w:rFonts w:hint="eastAsia" w:ascii="メイリオ" w:hAnsi="メイリオ" w:eastAsia="メイリオ" w:cs="メイリオ"/>
          <w:i w:val="0"/>
          <w:caps w:val="0"/>
          <w:spacing w:val="0"/>
          <w:sz w:val="24"/>
          <w:szCs w:val="24"/>
        </w:rPr>
      </w:pPr>
      <w:r>
        <w:rPr>
          <w:rFonts w:hint="eastAsia" w:ascii="メイリオ" w:hAnsi="メイリオ" w:eastAsia="メイリオ" w:cs="メイリオ"/>
          <w:i w:val="0"/>
          <w:caps w:val="0"/>
          <w:spacing w:val="0"/>
          <w:sz w:val="24"/>
          <w:szCs w:val="24"/>
          <w:bdr w:val="none" w:color="auto" w:sz="0" w:space="0"/>
          <w:vertAlign w:val="baseline"/>
        </w:rPr>
        <w:t>・リピートさせる仕組み作りとその構築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textAlignment w:val="baseline"/>
        <w:rPr>
          <w:rFonts w:hint="eastAsia" w:ascii="メイリオ" w:hAnsi="メイリオ" w:eastAsia="メイリオ" w:cs="メイリオ"/>
          <w:i w:val="0"/>
          <w:caps w:val="0"/>
          <w:spacing w:val="0"/>
          <w:sz w:val="24"/>
          <w:szCs w:val="24"/>
        </w:rPr>
      </w:pPr>
      <w:r>
        <w:rPr>
          <w:rFonts w:hint="eastAsia" w:ascii="メイリオ" w:hAnsi="メイリオ" w:eastAsia="メイリオ" w:cs="メイリオ"/>
          <w:i w:val="0"/>
          <w:caps w:val="0"/>
          <w:spacing w:val="0"/>
          <w:sz w:val="24"/>
          <w:szCs w:val="24"/>
          <w:bdr w:val="none" w:color="auto" w:sz="0" w:space="0"/>
          <w:vertAlign w:val="baseline"/>
        </w:rPr>
        <w:t>・簡素化の仕組み作りとその構築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textAlignment w:val="baseline"/>
        <w:rPr>
          <w:rFonts w:hint="eastAsia" w:ascii="メイリオ" w:hAnsi="メイリオ" w:eastAsia="メイリオ" w:cs="メイリオ"/>
          <w:i w:val="0"/>
          <w:caps w:val="0"/>
          <w:spacing w:val="0"/>
          <w:sz w:val="24"/>
          <w:szCs w:val="24"/>
        </w:rPr>
      </w:pPr>
      <w:r>
        <w:rPr>
          <w:rFonts w:hint="eastAsia" w:ascii="メイリオ" w:hAnsi="メイリオ" w:eastAsia="メイリオ" w:cs="メイリオ"/>
          <w:i w:val="0"/>
          <w:caps w:val="0"/>
          <w:spacing w:val="0"/>
          <w:sz w:val="24"/>
          <w:szCs w:val="24"/>
          <w:bdr w:val="none" w:color="auto" w:sz="0" w:space="0"/>
          <w:vertAlign w:val="baseline"/>
        </w:rPr>
        <w:t>・ホームページ作成講座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textAlignment w:val="baseline"/>
        <w:rPr>
          <w:rFonts w:hint="eastAsia" w:ascii="メイリオ" w:hAnsi="メイリオ" w:eastAsia="メイリオ" w:cs="メイリオ"/>
          <w:i w:val="0"/>
          <w:caps w:val="0"/>
          <w:spacing w:val="0"/>
          <w:sz w:val="24"/>
          <w:szCs w:val="24"/>
        </w:rPr>
      </w:pPr>
      <w:r>
        <w:rPr>
          <w:rFonts w:hint="eastAsia" w:ascii="メイリオ" w:hAnsi="メイリオ" w:eastAsia="メイリオ" w:cs="メイリオ"/>
          <w:i w:val="0"/>
          <w:caps w:val="0"/>
          <w:spacing w:val="0"/>
          <w:sz w:val="24"/>
          <w:szCs w:val="24"/>
          <w:bdr w:val="none" w:color="auto" w:sz="0" w:space="0"/>
          <w:vertAlign w:val="baseline"/>
        </w:rPr>
        <w:t>・ひきつける接客術の仕組み作りとその構築​</w:t>
      </w:r>
    </w:p>
    <w:p>
      <w:pPr>
        <w:jc w:val="left"/>
        <w:rPr>
          <w:rFonts w:hint="eastAsia" w:ascii="メイリオ" w:hAnsi="メイリオ" w:eastAsia="メイリオ" w:cs="メイリオ"/>
          <w:sz w:val="24"/>
          <w:szCs w:val="24"/>
          <w:lang w:val="en-US" w:eastAsia="ja-JP"/>
        </w:rPr>
      </w:pPr>
      <w:r>
        <w:rPr>
          <w:rFonts w:hint="eastAsia" w:ascii="メイリオ" w:hAnsi="メイリオ" w:eastAsia="メイリオ" w:cs="メイリオ"/>
          <w:sz w:val="24"/>
          <w:szCs w:val="24"/>
          <w:lang w:val="en-US" w:eastAsia="ja-JP"/>
        </w:rPr>
        <w:t>※事前のアンケートより質疑応答</w:t>
      </w:r>
    </w:p>
    <w:p>
      <w:pPr>
        <w:jc w:val="left"/>
        <w:rPr>
          <w:rFonts w:hint="eastAsia" w:ascii="メイリオ" w:hAnsi="メイリオ" w:eastAsia="メイリオ" w:cs="メイリオ"/>
          <w:color w:val="0000FF"/>
          <w:sz w:val="24"/>
          <w:szCs w:val="24"/>
          <w:lang w:val="en-US" w:eastAsia="ja-JP"/>
        </w:rPr>
      </w:pPr>
    </w:p>
    <w:p>
      <w:pPr>
        <w:jc w:val="left"/>
        <w:rPr>
          <w:rFonts w:hint="eastAsia" w:ascii="メイリオ" w:hAnsi="メイリオ" w:eastAsia="メイリオ" w:cs="メイリオ"/>
          <w:color w:val="00B0F0"/>
          <w:sz w:val="24"/>
          <w:szCs w:val="24"/>
          <w:lang w:val="en-US" w:eastAsia="ja-JP"/>
        </w:rPr>
      </w:pPr>
      <w:r>
        <w:rPr>
          <w:rFonts w:hint="eastAsia" w:ascii="メイリオ" w:hAnsi="メイリオ" w:eastAsia="メイリオ" w:cs="メイリオ"/>
          <w:color w:val="00B0F0"/>
          <w:sz w:val="24"/>
          <w:szCs w:val="24"/>
          <w:lang w:val="en-US" w:eastAsia="ja-JP"/>
        </w:rPr>
        <w:t>全体セミナーについて</w:t>
      </w:r>
    </w:p>
    <w:p>
      <w:pPr>
        <w:rPr>
          <w:rFonts w:hint="eastAsia" w:ascii="メイリオ" w:hAnsi="メイリオ" w:eastAsia="メイリオ" w:cs="メイリオ"/>
          <w:sz w:val="24"/>
          <w:szCs w:val="24"/>
          <w:lang w:val="en-US" w:eastAsia="ja-JP"/>
        </w:rPr>
      </w:pPr>
      <w:r>
        <w:rPr>
          <w:rFonts w:hint="eastAsia" w:ascii="メイリオ" w:hAnsi="メイリオ" w:eastAsia="メイリオ" w:cs="メイリオ"/>
          <w:sz w:val="24"/>
          <w:szCs w:val="24"/>
          <w:lang w:val="en-US" w:eastAsia="ja-JP"/>
        </w:rPr>
        <w:t>全体のセミナー時間を設けてあります。ホームページなどで、貴社を参加者の皆様に紹介してもらいます。貴社の強みや弱いところ、悩んでいることを、発表して全国から集まる、多くの参加者から意見をもらいます。同じ境遇や悩み、解決策、アドバイスなどが、見つけられるように、意見を出し合い共有していきましょう。</w:t>
      </w:r>
    </w:p>
    <w:p>
      <w:pPr>
        <w:rPr>
          <w:rFonts w:hint="eastAsia" w:ascii="メイリオ" w:hAnsi="メイリオ" w:eastAsia="メイリオ" w:cs="メイリオ"/>
          <w:sz w:val="24"/>
          <w:szCs w:val="24"/>
          <w:lang w:val="en-US" w:eastAsia="ja-JP"/>
        </w:rPr>
      </w:pPr>
    </w:p>
    <w:p>
      <w:pPr>
        <w:jc w:val="left"/>
        <w:rPr>
          <w:rFonts w:hint="eastAsia" w:ascii="メイリオ" w:hAnsi="メイリオ" w:eastAsia="メイリオ" w:cs="メイリオ"/>
          <w:color w:val="00B0F0"/>
          <w:sz w:val="24"/>
          <w:szCs w:val="24"/>
          <w:lang w:val="en-US" w:eastAsia="ja-JP"/>
        </w:rPr>
      </w:pPr>
      <w:r>
        <w:rPr>
          <w:rFonts w:hint="eastAsia" w:ascii="メイリオ" w:hAnsi="メイリオ" w:eastAsia="メイリオ" w:cs="メイリオ"/>
          <w:color w:val="00B0F0"/>
          <w:sz w:val="24"/>
          <w:szCs w:val="24"/>
          <w:lang w:val="en-US" w:eastAsia="ja-JP"/>
        </w:rPr>
        <w:t>全国ネットワークについて</w:t>
      </w:r>
    </w:p>
    <w:p>
      <w:pPr>
        <w:rPr>
          <w:rFonts w:hint="default" w:ascii="メイリオ" w:hAnsi="メイリオ" w:eastAsia="メイリオ" w:cs="メイリオ"/>
          <w:sz w:val="22"/>
          <w:szCs w:val="22"/>
          <w:lang w:val="en-US" w:eastAsia="ja-JP"/>
        </w:rPr>
      </w:pPr>
      <w:r>
        <w:rPr>
          <w:rFonts w:hint="eastAsia" w:ascii="メイリオ" w:hAnsi="メイリオ" w:eastAsia="メイリオ" w:cs="メイリオ"/>
          <w:sz w:val="24"/>
          <w:szCs w:val="24"/>
          <w:lang w:val="en-US" w:eastAsia="ja-JP"/>
        </w:rPr>
        <w:t>全国から集まった、同じ観光業の皆様と同じ時間を共有致します。同じ釜の飯ではありませんが、このセミナーがきっかけで、全国の皆様とのネットワークが広がり、ビジネ</w:t>
      </w:r>
      <w:r>
        <w:rPr>
          <w:rFonts w:hint="eastAsia" w:ascii="メイリオ" w:hAnsi="メイリオ" w:eastAsia="メイリオ" w:cs="メイリオ"/>
          <w:sz w:val="22"/>
          <w:szCs w:val="22"/>
          <w:lang w:val="en-US" w:eastAsia="ja-JP"/>
        </w:rPr>
        <w:t>スチャンスを作っていきましょう。</w:t>
      </w:r>
    </w:p>
    <w:sectPr>
      <w:pgSz w:w="11906" w:h="16838"/>
      <w:pgMar w:top="567" w:right="567" w:bottom="567" w:left="567" w:header="851" w:footer="992" w:gutter="0"/>
      <w:paperSrc/>
      <w:cols w:space="0" w:num="1"/>
      <w:rtlGutter w:val="0"/>
      <w:docGrid w:type="lines" w:linePitch="5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2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138D8"/>
    <w:rsid w:val="1390794A"/>
    <w:rsid w:val="18CD2DE2"/>
    <w:rsid w:val="24AA0171"/>
    <w:rsid w:val="2E9607E9"/>
    <w:rsid w:val="3A934923"/>
    <w:rsid w:val="3B4138D8"/>
    <w:rsid w:val="46252FA7"/>
    <w:rsid w:val="4CD90DC3"/>
    <w:rsid w:val="57211E88"/>
    <w:rsid w:val="7A965A05"/>
    <w:rsid w:val="7BE1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rFonts w:ascii="Times New Roman" w:hAnsi="Times New Roman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2020-12-22T00:20:00Z</dcterms:created>
  <dc:creator>USER</dc:creator>
  <cp:lastModifiedBy>USER</cp:lastModifiedBy>
  <cp:lastPrinted>2021-04-03T20:25:00Z</cp:lastPrinted>
  <dcterms:modified xsi:type="dcterms:W3CDTF">2021-04-28T21:30:53Z</dcterms:modified>
  <dc:title>添乗員業務書類概要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